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28" w:rsidRDefault="00552B28" w:rsidP="00552B28">
      <w:pPr>
        <w:pStyle w:val="Heading2"/>
      </w:pPr>
      <w:bookmarkStart w:id="0" w:name="_Toc441840201"/>
      <w:r>
        <w:t>Building Partnerships for Safe Care: Observation Form and Checklist for Clinicians</w:t>
      </w:r>
      <w:bookmarkEnd w:id="0"/>
    </w:p>
    <w:tbl>
      <w:tblPr>
        <w:tblW w:w="10181" w:type="dxa"/>
        <w:tblInd w:w="86" w:type="dxa"/>
        <w:tblLook w:val="00A0" w:firstRow="1" w:lastRow="0" w:firstColumn="1" w:lastColumn="0" w:noHBand="0" w:noVBand="0"/>
      </w:tblPr>
      <w:tblGrid>
        <w:gridCol w:w="5000"/>
        <w:gridCol w:w="5181"/>
      </w:tblGrid>
      <w:tr w:rsidR="00552B28" w:rsidRPr="00091712" w:rsidTr="00C9217E">
        <w:trPr>
          <w:cantSplit/>
          <w:trHeight w:val="20"/>
          <w:tblHeader/>
        </w:trPr>
        <w:tc>
          <w:tcPr>
            <w:tcW w:w="5000" w:type="dxa"/>
            <w:shd w:val="clear" w:color="auto" w:fill="D0CECE" w:themeFill="background2" w:themeFillShade="E6"/>
            <w:tcMar>
              <w:top w:w="115" w:type="dxa"/>
              <w:left w:w="187" w:type="dxa"/>
              <w:bottom w:w="115" w:type="dxa"/>
              <w:right w:w="187" w:type="dxa"/>
            </w:tcMar>
            <w:vAlign w:val="center"/>
          </w:tcPr>
          <w:p w:rsidR="00552B28" w:rsidRPr="00246636" w:rsidRDefault="00552B28" w:rsidP="00C9217E">
            <w:pPr>
              <w:pStyle w:val="NoSpacing"/>
              <w:rPr>
                <w:b/>
                <w:sz w:val="28"/>
              </w:rPr>
            </w:pPr>
            <w:r w:rsidRPr="00246636">
              <w:rPr>
                <w:b/>
                <w:sz w:val="28"/>
              </w:rPr>
              <w:t>Entering the room</w:t>
            </w:r>
          </w:p>
        </w:tc>
        <w:tc>
          <w:tcPr>
            <w:tcW w:w="5181" w:type="dxa"/>
            <w:shd w:val="clear" w:color="auto" w:fill="D0CECE" w:themeFill="background2" w:themeFillShade="E6"/>
            <w:tcMar>
              <w:top w:w="115" w:type="dxa"/>
              <w:left w:w="187" w:type="dxa"/>
              <w:bottom w:w="115" w:type="dxa"/>
              <w:right w:w="187" w:type="dxa"/>
            </w:tcMar>
            <w:vAlign w:val="center"/>
          </w:tcPr>
          <w:p w:rsidR="00552B28" w:rsidRPr="00246636" w:rsidRDefault="00552B28" w:rsidP="00C9217E">
            <w:pPr>
              <w:pStyle w:val="NoSpacing"/>
              <w:rPr>
                <w:b/>
                <w:sz w:val="28"/>
              </w:rPr>
            </w:pPr>
            <w:r w:rsidRPr="00246636">
              <w:rPr>
                <w:b/>
                <w:sz w:val="28"/>
              </w:rPr>
              <w:t>Initial assessment</w:t>
            </w:r>
          </w:p>
        </w:tc>
      </w:tr>
      <w:tr w:rsidR="00552B28" w:rsidRPr="00091712" w:rsidTr="00C9217E">
        <w:trPr>
          <w:trHeight w:val="2432"/>
        </w:trPr>
        <w:tc>
          <w:tcPr>
            <w:tcW w:w="5000" w:type="dxa"/>
            <w:shd w:val="clear" w:color="auto" w:fill="auto"/>
            <w:tcMar>
              <w:top w:w="115" w:type="dxa"/>
              <w:left w:w="187" w:type="dxa"/>
              <w:bottom w:w="115" w:type="dxa"/>
              <w:right w:w="187" w:type="dxa"/>
            </w:tcMar>
          </w:tcPr>
          <w:p w:rsidR="00552B28" w:rsidRPr="00091712" w:rsidRDefault="00552B28" w:rsidP="00552B28">
            <w:pPr>
              <w:numPr>
                <w:ilvl w:val="0"/>
                <w:numId w:val="2"/>
              </w:numPr>
              <w:rPr>
                <w:iCs/>
              </w:rPr>
            </w:pPr>
            <w:r w:rsidRPr="00091712">
              <w:rPr>
                <w:iCs/>
              </w:rPr>
              <w:t>Read patient chart before entering room</w:t>
            </w:r>
          </w:p>
          <w:p w:rsidR="00552B28" w:rsidRPr="00091712" w:rsidRDefault="00552B28" w:rsidP="00552B28">
            <w:pPr>
              <w:numPr>
                <w:ilvl w:val="0"/>
                <w:numId w:val="2"/>
              </w:numPr>
              <w:rPr>
                <w:iCs/>
              </w:rPr>
            </w:pPr>
            <w:r w:rsidRPr="00091712">
              <w:rPr>
                <w:iCs/>
              </w:rPr>
              <w:t>Made eye contact with patient</w:t>
            </w:r>
          </w:p>
          <w:p w:rsidR="00552B28" w:rsidRPr="00091712" w:rsidRDefault="00552B28" w:rsidP="00552B28">
            <w:pPr>
              <w:numPr>
                <w:ilvl w:val="0"/>
                <w:numId w:val="2"/>
              </w:numPr>
              <w:rPr>
                <w:iCs/>
              </w:rPr>
            </w:pPr>
            <w:r w:rsidRPr="00091712">
              <w:rPr>
                <w:iCs/>
              </w:rPr>
              <w:t>Smiled, as appropriate</w:t>
            </w:r>
          </w:p>
          <w:p w:rsidR="00552B28" w:rsidRPr="00091712" w:rsidRDefault="00552B28" w:rsidP="00552B28">
            <w:pPr>
              <w:numPr>
                <w:ilvl w:val="0"/>
                <w:numId w:val="2"/>
              </w:numPr>
              <w:rPr>
                <w:iCs/>
              </w:rPr>
            </w:pPr>
            <w:r w:rsidRPr="00091712">
              <w:rPr>
                <w:iCs/>
              </w:rPr>
              <w:t>Introduced self by name and role</w:t>
            </w:r>
          </w:p>
          <w:p w:rsidR="00552B28" w:rsidRPr="00091712" w:rsidRDefault="00552B28" w:rsidP="00552B28">
            <w:pPr>
              <w:numPr>
                <w:ilvl w:val="0"/>
                <w:numId w:val="2"/>
              </w:numPr>
              <w:rPr>
                <w:iCs/>
              </w:rPr>
            </w:pPr>
            <w:r w:rsidRPr="00091712">
              <w:rPr>
                <w:iCs/>
              </w:rPr>
              <w:t>Introduced new people in the room, their role, and what they will do</w:t>
            </w:r>
          </w:p>
          <w:p w:rsidR="00552B28" w:rsidRPr="00091712" w:rsidRDefault="00552B28" w:rsidP="00552B28">
            <w:pPr>
              <w:numPr>
                <w:ilvl w:val="0"/>
                <w:numId w:val="2"/>
              </w:numPr>
              <w:rPr>
                <w:iCs/>
                <w:u w:val="single"/>
              </w:rPr>
            </w:pPr>
            <w:r w:rsidRPr="00091712">
              <w:rPr>
                <w:iCs/>
              </w:rPr>
              <w:t>Had conversations at the patient’s eye level</w:t>
            </w:r>
          </w:p>
        </w:tc>
        <w:tc>
          <w:tcPr>
            <w:tcW w:w="5181" w:type="dxa"/>
            <w:shd w:val="clear" w:color="auto" w:fill="auto"/>
            <w:tcMar>
              <w:top w:w="115" w:type="dxa"/>
              <w:left w:w="187" w:type="dxa"/>
              <w:bottom w:w="115" w:type="dxa"/>
              <w:right w:w="187" w:type="dxa"/>
            </w:tcMar>
          </w:tcPr>
          <w:p w:rsidR="00552B28" w:rsidRPr="00091712" w:rsidRDefault="00552B28" w:rsidP="00552B28">
            <w:pPr>
              <w:numPr>
                <w:ilvl w:val="0"/>
                <w:numId w:val="2"/>
              </w:numPr>
              <w:rPr>
                <w:iCs/>
              </w:rPr>
            </w:pPr>
            <w:r w:rsidRPr="00091712">
              <w:rPr>
                <w:iCs/>
              </w:rPr>
              <w:t>Asked how patient prefers to be addressed</w:t>
            </w:r>
          </w:p>
          <w:p w:rsidR="00552B28" w:rsidRPr="00091712" w:rsidRDefault="00552B28" w:rsidP="00C9217E">
            <w:pPr>
              <w:rPr>
                <w:iCs/>
              </w:rPr>
            </w:pPr>
          </w:p>
        </w:tc>
        <w:bookmarkStart w:id="1" w:name="_GoBack"/>
        <w:bookmarkEnd w:id="1"/>
      </w:tr>
      <w:tr w:rsidR="00552B28" w:rsidRPr="00091712" w:rsidTr="00C9217E">
        <w:trPr>
          <w:cantSplit/>
          <w:trHeight w:val="20"/>
          <w:tblHeader/>
        </w:trPr>
        <w:tc>
          <w:tcPr>
            <w:tcW w:w="5000" w:type="dxa"/>
            <w:shd w:val="clear" w:color="auto" w:fill="D0CECE" w:themeFill="background2" w:themeFillShade="E6"/>
            <w:tcMar>
              <w:top w:w="115" w:type="dxa"/>
              <w:left w:w="187" w:type="dxa"/>
              <w:bottom w:w="115" w:type="dxa"/>
              <w:right w:w="187" w:type="dxa"/>
            </w:tcMar>
          </w:tcPr>
          <w:p w:rsidR="00552B28" w:rsidRPr="00246636" w:rsidRDefault="00552B28" w:rsidP="00C9217E">
            <w:pPr>
              <w:pStyle w:val="NoSpacing"/>
              <w:rPr>
                <w:b/>
                <w:sz w:val="28"/>
              </w:rPr>
            </w:pPr>
            <w:r w:rsidRPr="00246636">
              <w:rPr>
                <w:b/>
                <w:sz w:val="28"/>
              </w:rPr>
              <w:t>Throughout encounter</w:t>
            </w:r>
          </w:p>
        </w:tc>
        <w:tc>
          <w:tcPr>
            <w:tcW w:w="5181" w:type="dxa"/>
            <w:shd w:val="clear" w:color="auto" w:fill="D0CECE" w:themeFill="background2" w:themeFillShade="E6"/>
          </w:tcPr>
          <w:p w:rsidR="00552B28" w:rsidRPr="00091712" w:rsidRDefault="00552B28" w:rsidP="00C9217E">
            <w:pPr>
              <w:pStyle w:val="NoSpacing"/>
            </w:pPr>
          </w:p>
        </w:tc>
      </w:tr>
      <w:tr w:rsidR="00552B28" w:rsidRPr="00091712" w:rsidTr="00C9217E">
        <w:trPr>
          <w:trHeight w:val="4096"/>
        </w:trPr>
        <w:tc>
          <w:tcPr>
            <w:tcW w:w="5000" w:type="dxa"/>
            <w:shd w:val="clear" w:color="auto" w:fill="auto"/>
            <w:tcMar>
              <w:top w:w="115" w:type="dxa"/>
              <w:left w:w="187" w:type="dxa"/>
              <w:bottom w:w="115" w:type="dxa"/>
              <w:right w:w="187" w:type="dxa"/>
            </w:tcMar>
          </w:tcPr>
          <w:p w:rsidR="00552B28" w:rsidRPr="00091712" w:rsidRDefault="00552B28" w:rsidP="00C9217E">
            <w:r w:rsidRPr="003750E2">
              <w:rPr>
                <w:b/>
                <w:sz w:val="28"/>
              </w:rPr>
              <w:t xml:space="preserve">Invitation behaviors: </w:t>
            </w:r>
            <w:r w:rsidRPr="00091712">
              <w:rPr>
                <w:b/>
              </w:rPr>
              <w:br/>
            </w:r>
            <w:r w:rsidRPr="00091712">
              <w:t xml:space="preserve">Inviting patients and families to engage </w:t>
            </w:r>
          </w:p>
          <w:p w:rsidR="00552B28" w:rsidRPr="00091712" w:rsidRDefault="00552B28" w:rsidP="00552B28">
            <w:pPr>
              <w:numPr>
                <w:ilvl w:val="0"/>
                <w:numId w:val="3"/>
              </w:numPr>
              <w:rPr>
                <w:iCs/>
              </w:rPr>
            </w:pPr>
            <w:r w:rsidRPr="00091712">
              <w:rPr>
                <w:iCs/>
              </w:rPr>
              <w:t>Welcomed patient and family as part of health care team</w:t>
            </w:r>
          </w:p>
          <w:p w:rsidR="00552B28" w:rsidRPr="00091712" w:rsidRDefault="00552B28" w:rsidP="00552B28">
            <w:pPr>
              <w:numPr>
                <w:ilvl w:val="0"/>
                <w:numId w:val="3"/>
              </w:numPr>
              <w:rPr>
                <w:iCs/>
              </w:rPr>
            </w:pPr>
            <w:r w:rsidRPr="00091712">
              <w:rPr>
                <w:iCs/>
              </w:rPr>
              <w:t>Used open-ended questions</w:t>
            </w:r>
          </w:p>
          <w:p w:rsidR="00552B28" w:rsidRPr="00091712" w:rsidRDefault="00552B28" w:rsidP="00552B28">
            <w:pPr>
              <w:numPr>
                <w:ilvl w:val="0"/>
                <w:numId w:val="3"/>
              </w:numPr>
              <w:rPr>
                <w:iCs/>
              </w:rPr>
            </w:pPr>
            <w:r w:rsidRPr="00091712">
              <w:rPr>
                <w:iCs/>
              </w:rPr>
              <w:t>Gave complete information about the patient’s condition</w:t>
            </w:r>
          </w:p>
          <w:p w:rsidR="00552B28" w:rsidRPr="00091712" w:rsidRDefault="00552B28" w:rsidP="00552B28">
            <w:pPr>
              <w:numPr>
                <w:ilvl w:val="0"/>
                <w:numId w:val="3"/>
              </w:numPr>
              <w:rPr>
                <w:iCs/>
              </w:rPr>
            </w:pPr>
            <w:r w:rsidRPr="00091712">
              <w:rPr>
                <w:iCs/>
              </w:rPr>
              <w:t>Used “teach back”</w:t>
            </w:r>
          </w:p>
          <w:p w:rsidR="00552B28" w:rsidRPr="00091712" w:rsidRDefault="00552B28" w:rsidP="00552B28">
            <w:pPr>
              <w:numPr>
                <w:ilvl w:val="0"/>
                <w:numId w:val="3"/>
              </w:numPr>
              <w:rPr>
                <w:b/>
                <w:iCs/>
              </w:rPr>
            </w:pPr>
            <w:r w:rsidRPr="00091712">
              <w:rPr>
                <w:iCs/>
              </w:rPr>
              <w:t>Found out how much the patient and family members wanted to know</w:t>
            </w:r>
          </w:p>
        </w:tc>
        <w:tc>
          <w:tcPr>
            <w:tcW w:w="5181" w:type="dxa"/>
            <w:shd w:val="clear" w:color="auto" w:fill="auto"/>
            <w:tcMar>
              <w:top w:w="115" w:type="dxa"/>
              <w:left w:w="187" w:type="dxa"/>
              <w:bottom w:w="115" w:type="dxa"/>
              <w:right w:w="187" w:type="dxa"/>
            </w:tcMar>
          </w:tcPr>
          <w:p w:rsidR="00552B28" w:rsidRPr="00091712" w:rsidRDefault="00552B28" w:rsidP="00C9217E">
            <w:r w:rsidRPr="003750E2">
              <w:rPr>
                <w:b/>
                <w:sz w:val="28"/>
              </w:rPr>
              <w:t>Supportive behaviors:</w:t>
            </w:r>
            <w:r w:rsidRPr="003750E2">
              <w:rPr>
                <w:sz w:val="28"/>
              </w:rPr>
              <w:t xml:space="preserve"> </w:t>
            </w:r>
            <w:r w:rsidRPr="00091712">
              <w:br/>
              <w:t>Supporting patients and families as they engage</w:t>
            </w:r>
          </w:p>
          <w:p w:rsidR="00552B28" w:rsidRPr="003750E2" w:rsidRDefault="00552B28" w:rsidP="00552B28">
            <w:pPr>
              <w:pStyle w:val="ListParagraph"/>
              <w:numPr>
                <w:ilvl w:val="0"/>
                <w:numId w:val="4"/>
              </w:numPr>
              <w:rPr>
                <w:iCs/>
              </w:rPr>
            </w:pPr>
            <w:r w:rsidRPr="003750E2">
              <w:rPr>
                <w:iCs/>
              </w:rPr>
              <w:t>Reacted positively when people engaged</w:t>
            </w:r>
          </w:p>
          <w:p w:rsidR="00552B28" w:rsidRPr="003750E2" w:rsidRDefault="00552B28" w:rsidP="00552B28">
            <w:pPr>
              <w:pStyle w:val="ListParagraph"/>
              <w:numPr>
                <w:ilvl w:val="0"/>
                <w:numId w:val="4"/>
              </w:numPr>
              <w:rPr>
                <w:iCs/>
              </w:rPr>
            </w:pPr>
            <w:r w:rsidRPr="003750E2">
              <w:rPr>
                <w:iCs/>
              </w:rPr>
              <w:t>Listened to and respected observations and values of patient and family</w:t>
            </w:r>
          </w:p>
          <w:p w:rsidR="00552B28" w:rsidRPr="003750E2" w:rsidRDefault="00552B28" w:rsidP="00552B28">
            <w:pPr>
              <w:pStyle w:val="ListParagraph"/>
              <w:numPr>
                <w:ilvl w:val="0"/>
                <w:numId w:val="4"/>
              </w:numPr>
              <w:rPr>
                <w:iCs/>
              </w:rPr>
            </w:pPr>
            <w:r w:rsidRPr="003750E2">
              <w:rPr>
                <w:iCs/>
              </w:rPr>
              <w:t>Helped patients and family members articulate their concerns when needed</w:t>
            </w:r>
          </w:p>
          <w:p w:rsidR="00552B28" w:rsidRPr="003750E2" w:rsidRDefault="00552B28" w:rsidP="00552B28">
            <w:pPr>
              <w:pStyle w:val="ListParagraph"/>
              <w:numPr>
                <w:ilvl w:val="0"/>
                <w:numId w:val="4"/>
              </w:numPr>
              <w:rPr>
                <w:iCs/>
              </w:rPr>
            </w:pPr>
            <w:r w:rsidRPr="003750E2">
              <w:rPr>
                <w:iCs/>
              </w:rPr>
              <w:t>Used plain language</w:t>
            </w:r>
          </w:p>
          <w:p w:rsidR="00552B28" w:rsidRPr="003750E2" w:rsidRDefault="00552B28" w:rsidP="00552B28">
            <w:pPr>
              <w:pStyle w:val="ListParagraph"/>
              <w:numPr>
                <w:ilvl w:val="0"/>
                <w:numId w:val="4"/>
              </w:numPr>
              <w:rPr>
                <w:iCs/>
              </w:rPr>
            </w:pPr>
            <w:r w:rsidRPr="003750E2">
              <w:rPr>
                <w:iCs/>
              </w:rPr>
              <w:t>Invited patient and family members to take notes</w:t>
            </w:r>
          </w:p>
          <w:p w:rsidR="00552B28" w:rsidRPr="003750E2" w:rsidRDefault="00552B28" w:rsidP="00552B28">
            <w:pPr>
              <w:pStyle w:val="ListParagraph"/>
              <w:numPr>
                <w:ilvl w:val="0"/>
                <w:numId w:val="4"/>
              </w:numPr>
              <w:rPr>
                <w:iCs/>
              </w:rPr>
            </w:pPr>
            <w:r w:rsidRPr="003750E2">
              <w:rPr>
                <w:iCs/>
              </w:rPr>
              <w:t>Identified others to answer questions, if needed</w:t>
            </w:r>
          </w:p>
        </w:tc>
      </w:tr>
    </w:tbl>
    <w:p w:rsidR="00552B28" w:rsidRPr="00091712" w:rsidRDefault="00552B28" w:rsidP="00552B28">
      <w:pPr>
        <w:rPr>
          <w:u w:val="single"/>
        </w:rPr>
      </w:pPr>
      <w:r>
        <w:t>Clinician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922" w:type="dxa"/>
        <w:tblInd w:w="115" w:type="dxa"/>
        <w:tblBorders>
          <w:top w:val="single" w:sz="18" w:space="0" w:color="E9F7F8"/>
          <w:left w:val="single" w:sz="18" w:space="0" w:color="E9F7F8"/>
          <w:bottom w:val="single" w:sz="18" w:space="0" w:color="E9F7F8"/>
          <w:right w:val="single" w:sz="18" w:space="0" w:color="E9F7F8"/>
          <w:insideV w:val="single" w:sz="18" w:space="0" w:color="E9F7F8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22"/>
      </w:tblGrid>
      <w:tr w:rsidR="00552B28" w:rsidRPr="00091712" w:rsidTr="00C9217E">
        <w:trPr>
          <w:cantSplit/>
          <w:trHeight w:val="1103"/>
          <w:tblHeader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28" w:rsidRPr="00091712" w:rsidRDefault="00552B28" w:rsidP="00C9217E">
            <w:pPr>
              <w:rPr>
                <w:b/>
              </w:rPr>
            </w:pPr>
            <w:r w:rsidRPr="00091712">
              <w:rPr>
                <w:u w:val="single"/>
              </w:rPr>
              <w:br w:type="column"/>
            </w:r>
            <w:r w:rsidRPr="00091712">
              <w:rPr>
                <w:b/>
              </w:rPr>
              <w:t>Notes:</w:t>
            </w:r>
          </w:p>
        </w:tc>
      </w:tr>
    </w:tbl>
    <w:p w:rsidR="00DE678C" w:rsidRPr="00D31E8C" w:rsidRDefault="00552B28">
      <w:pPr>
        <w:rPr>
          <w:i/>
        </w:rPr>
      </w:pPr>
      <w:r w:rsidRPr="00091712">
        <w:t xml:space="preserve">Source:  Agency for Healthcare Research and Quality (AHRQ), </w:t>
      </w:r>
      <w:r w:rsidRPr="00091712">
        <w:rPr>
          <w:i/>
        </w:rPr>
        <w:t>Guide to Patient and Family Engagement</w:t>
      </w:r>
    </w:p>
    <w:sectPr w:rsidR="00DE678C" w:rsidRPr="00D31E8C" w:rsidSect="00D31E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38B"/>
    <w:multiLevelType w:val="hybridMultilevel"/>
    <w:tmpl w:val="FC8C3D08"/>
    <w:lvl w:ilvl="0" w:tplc="04090001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4F9"/>
    <w:multiLevelType w:val="hybridMultilevel"/>
    <w:tmpl w:val="F54C2FAC"/>
    <w:lvl w:ilvl="0" w:tplc="53E4C3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6873"/>
    <w:multiLevelType w:val="hybridMultilevel"/>
    <w:tmpl w:val="C5EED06C"/>
    <w:lvl w:ilvl="0" w:tplc="690205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1108"/>
    <w:multiLevelType w:val="hybridMultilevel"/>
    <w:tmpl w:val="DD0A7BDC"/>
    <w:lvl w:ilvl="0" w:tplc="125EF2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28"/>
    <w:rsid w:val="00552B28"/>
    <w:rsid w:val="00D31E8C"/>
    <w:rsid w:val="00D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C384F-6CB0-4DC5-BDC7-630FCF6B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libri"/>
    <w:qFormat/>
    <w:rsid w:val="00552B28"/>
    <w:pPr>
      <w:spacing w:line="276" w:lineRule="auto"/>
    </w:pPr>
    <w:rPr>
      <w:rFonts w:ascii="Calibri" w:hAnsi="Calibri"/>
      <w:color w:val="595959" w:themeColor="text1" w:themeTint="A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B2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2B28"/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52B28"/>
    <w:pPr>
      <w:numPr>
        <w:numId w:val="1"/>
      </w:numPr>
      <w:spacing w:after="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52B28"/>
    <w:rPr>
      <w:rFonts w:ascii="Calibri" w:hAnsi="Calibri"/>
      <w:color w:val="595959" w:themeColor="text1" w:themeTint="A6"/>
    </w:rPr>
  </w:style>
  <w:style w:type="paragraph" w:styleId="NoSpacing">
    <w:name w:val="No Spacing"/>
    <w:link w:val="NoSpacingChar"/>
    <w:uiPriority w:val="1"/>
    <w:qFormat/>
    <w:rsid w:val="00552B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2</cp:revision>
  <dcterms:created xsi:type="dcterms:W3CDTF">2016-01-30T01:04:00Z</dcterms:created>
  <dcterms:modified xsi:type="dcterms:W3CDTF">2016-01-30T01:04:00Z</dcterms:modified>
</cp:coreProperties>
</file>